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3256b1c92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cca2d42d9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Alton,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bd4bd5829402f" /><Relationship Type="http://schemas.openxmlformats.org/officeDocument/2006/relationships/numbering" Target="/word/numbering.xml" Id="Rfa54cb61c2644a6d" /><Relationship Type="http://schemas.openxmlformats.org/officeDocument/2006/relationships/settings" Target="/word/settings.xml" Id="Ra8051bd026784dd2" /><Relationship Type="http://schemas.openxmlformats.org/officeDocument/2006/relationships/image" Target="/word/media/f8577ad2-c3ae-4d95-a325-96ec8cc8bc7d.png" Id="R695cca2d42d94d43" /></Relationships>
</file>