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b1f8473a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75db7bb7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Fivemile,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a697bb6d4e45" /><Relationship Type="http://schemas.openxmlformats.org/officeDocument/2006/relationships/numbering" Target="/word/numbering.xml" Id="R0c2a0550dbb7434f" /><Relationship Type="http://schemas.openxmlformats.org/officeDocument/2006/relationships/settings" Target="/word/settings.xml" Id="R8f0f2131284d4bb9" /><Relationship Type="http://schemas.openxmlformats.org/officeDocument/2006/relationships/image" Target="/word/media/ea737091-36c6-4092-a137-98c77e841f10.png" Id="Rd4f75db7bb7d4b5a" /></Relationships>
</file>