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ca8f7661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96f348e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Forni,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1fdaf862142a6" /><Relationship Type="http://schemas.openxmlformats.org/officeDocument/2006/relationships/numbering" Target="/word/numbering.xml" Id="R188a3762309146bc" /><Relationship Type="http://schemas.openxmlformats.org/officeDocument/2006/relationships/settings" Target="/word/settings.xml" Id="R6da9232ed9c747ff" /><Relationship Type="http://schemas.openxmlformats.org/officeDocument/2006/relationships/image" Target="/word/media/153a8aca-0edd-4dc4-a12b-50dfd7e96582.png" Id="R88ca96f348e243b6" /></Relationships>
</file>