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e32bee4b9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c1e1809e2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Green,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3e0d01fbf4da7" /><Relationship Type="http://schemas.openxmlformats.org/officeDocument/2006/relationships/numbering" Target="/word/numbering.xml" Id="Rabac323f15524df5" /><Relationship Type="http://schemas.openxmlformats.org/officeDocument/2006/relationships/settings" Target="/word/settings.xml" Id="R7f61b61e37154ca8" /><Relationship Type="http://schemas.openxmlformats.org/officeDocument/2006/relationships/image" Target="/word/media/ed85fe99-a359-488c-81cc-6df7390555ec.png" Id="R74dc1e1809e24e0e" /></Relationships>
</file>