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b2e8e34ff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6ad4f92b9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Kimberly,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b3b0b4faf4bc6" /><Relationship Type="http://schemas.openxmlformats.org/officeDocument/2006/relationships/numbering" Target="/word/numbering.xml" Id="Re96b44414152497c" /><Relationship Type="http://schemas.openxmlformats.org/officeDocument/2006/relationships/settings" Target="/word/settings.xml" Id="Rb904468be8be4df4" /><Relationship Type="http://schemas.openxmlformats.org/officeDocument/2006/relationships/image" Target="/word/media/1c943018-d8b6-4d6f-a29c-5df17b610855.png" Id="R64e6ad4f92b94ac9" /></Relationships>
</file>