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e7a5ae912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de2f7f530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Lisle,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d2ee15d3346fe" /><Relationship Type="http://schemas.openxmlformats.org/officeDocument/2006/relationships/numbering" Target="/word/numbering.xml" Id="Rcc7d8b0caa4d42f0" /><Relationship Type="http://schemas.openxmlformats.org/officeDocument/2006/relationships/settings" Target="/word/settings.xml" Id="R0a0cf9d7e84b4f78" /><Relationship Type="http://schemas.openxmlformats.org/officeDocument/2006/relationships/image" Target="/word/media/eda66770-445f-4ad1-a060-090455ac3bbd.png" Id="Rb61de2f7f5304afa" /></Relationships>
</file>