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efae209a4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4ae78f1e1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Macopin,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13c35e1354d2d" /><Relationship Type="http://schemas.openxmlformats.org/officeDocument/2006/relationships/numbering" Target="/word/numbering.xml" Id="R7de3fdb81cd54f4c" /><Relationship Type="http://schemas.openxmlformats.org/officeDocument/2006/relationships/settings" Target="/word/settings.xml" Id="Rc89c45516fbe4064" /><Relationship Type="http://schemas.openxmlformats.org/officeDocument/2006/relationships/image" Target="/word/media/8211d937-4cea-4b48-bedb-3c4f2ca83d44.png" Id="R1254ae78f1e14d79" /></Relationships>
</file>