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44803f79b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3861299f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Montclair,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b3ae5774f4da1" /><Relationship Type="http://schemas.openxmlformats.org/officeDocument/2006/relationships/numbering" Target="/word/numbering.xml" Id="R99c4ad19b203404b" /><Relationship Type="http://schemas.openxmlformats.org/officeDocument/2006/relationships/settings" Target="/word/settings.xml" Id="R818dd4819c914a8a" /><Relationship Type="http://schemas.openxmlformats.org/officeDocument/2006/relationships/image" Target="/word/media/dce7f408-290e-4381-bcec-36232dfc3996.png" Id="Rdb113861299f491f" /></Relationships>
</file>