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a58a18e17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1b13a0b07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Ute Circle,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8ae373e114929" /><Relationship Type="http://schemas.openxmlformats.org/officeDocument/2006/relationships/numbering" Target="/word/numbering.xml" Id="R853e9a2c6fda498f" /><Relationship Type="http://schemas.openxmlformats.org/officeDocument/2006/relationships/settings" Target="/word/settings.xml" Id="R2179a2084a554d14" /><Relationship Type="http://schemas.openxmlformats.org/officeDocument/2006/relationships/image" Target="/word/media/e8407457-b4da-48f6-b877-b799f885c8a9.png" Id="R2e41b13a0b074ba1" /></Relationships>
</file>