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176fea8d7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db51cef08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Vaby,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ad2e678694444" /><Relationship Type="http://schemas.openxmlformats.org/officeDocument/2006/relationships/numbering" Target="/word/numbering.xml" Id="Rb48e7addb83a4c92" /><Relationship Type="http://schemas.openxmlformats.org/officeDocument/2006/relationships/settings" Target="/word/settings.xml" Id="Re4c390fff5404c08" /><Relationship Type="http://schemas.openxmlformats.org/officeDocument/2006/relationships/image" Target="/word/media/1bdbd88b-7261-425e-9ff0-8f7c05b82d13.png" Id="R720db51cef084b11" /></Relationships>
</file>