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297b49ea8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45e5a3f28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Vista,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946f6fe7c4632" /><Relationship Type="http://schemas.openxmlformats.org/officeDocument/2006/relationships/numbering" Target="/word/numbering.xml" Id="R9435811e8285419a" /><Relationship Type="http://schemas.openxmlformats.org/officeDocument/2006/relationships/settings" Target="/word/settings.xml" Id="R435732fdf82f442c" /><Relationship Type="http://schemas.openxmlformats.org/officeDocument/2006/relationships/image" Target="/word/media/943e0ddb-ed77-4eb8-b864-75836e897535.png" Id="Rc2d45e5a3f284263" /></Relationships>
</file>