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a586ed185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63874cabd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Vales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b2b6b493a48c4" /><Relationship Type="http://schemas.openxmlformats.org/officeDocument/2006/relationships/numbering" Target="/word/numbering.xml" Id="R1636203905364cef" /><Relationship Type="http://schemas.openxmlformats.org/officeDocument/2006/relationships/settings" Target="/word/settings.xml" Id="Re9443178a6cd42cf" /><Relationship Type="http://schemas.openxmlformats.org/officeDocument/2006/relationships/image" Target="/word/media/bfdebf1f-00a4-446d-aa3c-705ac8a25f27.png" Id="R19f63874cabd4f8f" /></Relationships>
</file>