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3398a06d9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382a1aca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Valier Patch,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8653c98d4bd6" /><Relationship Type="http://schemas.openxmlformats.org/officeDocument/2006/relationships/numbering" Target="/word/numbering.xml" Id="R1aefe218aae14449" /><Relationship Type="http://schemas.openxmlformats.org/officeDocument/2006/relationships/settings" Target="/word/settings.xml" Id="R603c56627c2f4bc9" /><Relationship Type="http://schemas.openxmlformats.org/officeDocument/2006/relationships/image" Target="/word/media/b9341608-f12d-4a14-861a-f6d3fe4fa903.png" Id="R48e382a1aca946da" /></Relationships>
</file>