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32e8395bd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d0994f418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Courts,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b848c93b44abb" /><Relationship Type="http://schemas.openxmlformats.org/officeDocument/2006/relationships/numbering" Target="/word/numbering.xml" Id="R1666724b006541b7" /><Relationship Type="http://schemas.openxmlformats.org/officeDocument/2006/relationships/settings" Target="/word/settings.xml" Id="R7d0fa6b512604a0e" /><Relationship Type="http://schemas.openxmlformats.org/officeDocument/2006/relationships/image" Target="/word/media/37e1f303-4f0b-4621-bbc3-9dbdd10316f4.png" Id="R511d0994f41846ab" /></Relationships>
</file>