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1bce4a7a8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f5ee5fba2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d28e70dd4f86" /><Relationship Type="http://schemas.openxmlformats.org/officeDocument/2006/relationships/numbering" Target="/word/numbering.xml" Id="R2b37e95cd34e49aa" /><Relationship Type="http://schemas.openxmlformats.org/officeDocument/2006/relationships/settings" Target="/word/settings.xml" Id="R82d630df02f343ec" /><Relationship Type="http://schemas.openxmlformats.org/officeDocument/2006/relationships/image" Target="/word/media/436b85da-2d55-4d4b-a594-6d2d2f67d159.png" Id="R589f5ee5fba24826" /></Relationships>
</file>