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c975459ec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5d6af8422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Fork,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8c0cc7564ee6" /><Relationship Type="http://schemas.openxmlformats.org/officeDocument/2006/relationships/numbering" Target="/word/numbering.xml" Id="Rd72c8d70ff0e4831" /><Relationship Type="http://schemas.openxmlformats.org/officeDocument/2006/relationships/settings" Target="/word/settings.xml" Id="R717db8cfa7e94e65" /><Relationship Type="http://schemas.openxmlformats.org/officeDocument/2006/relationships/image" Target="/word/media/58f26d41-693b-46ab-a453-ff699da6cf2d.png" Id="R59d5d6af84224d1f" /></Relationships>
</file>