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f503971e0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115a9b41a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Park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6c3715e334761" /><Relationship Type="http://schemas.openxmlformats.org/officeDocument/2006/relationships/numbering" Target="/word/numbering.xml" Id="R44c73b982e1044b1" /><Relationship Type="http://schemas.openxmlformats.org/officeDocument/2006/relationships/settings" Target="/word/settings.xml" Id="Rd0ac2ffe79ad4cc3" /><Relationship Type="http://schemas.openxmlformats.org/officeDocument/2006/relationships/image" Target="/word/media/38764cbe-408f-4acc-a9d9-c298ba183309.png" Id="R9a7115a9b41a4704" /></Relationships>
</file>