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3fe09fb9f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7094aa1d2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e1bb247ce4925" /><Relationship Type="http://schemas.openxmlformats.org/officeDocument/2006/relationships/numbering" Target="/word/numbering.xml" Id="Rccae52ea0d604ea0" /><Relationship Type="http://schemas.openxmlformats.org/officeDocument/2006/relationships/settings" Target="/word/settings.xml" Id="R8ab18e47801d43e5" /><Relationship Type="http://schemas.openxmlformats.org/officeDocument/2006/relationships/image" Target="/word/media/a71a12e8-5531-440e-a0bb-8ff9f1866752.png" Id="R26b7094aa1d2446e" /></Relationships>
</file>