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8e6c6410e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af8e2bc70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Water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46ffafff640c7" /><Relationship Type="http://schemas.openxmlformats.org/officeDocument/2006/relationships/numbering" Target="/word/numbering.xml" Id="Rc475ca8869dc4ca0" /><Relationship Type="http://schemas.openxmlformats.org/officeDocument/2006/relationships/settings" Target="/word/settings.xml" Id="R4a629fcbb23c462e" /><Relationship Type="http://schemas.openxmlformats.org/officeDocument/2006/relationships/image" Target="/word/media/9ffb337a-7ce1-496c-b50c-3c495b05449c.png" Id="Rc46af8e2bc704798" /></Relationships>
</file>