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51c68a7fa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0263a2657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Eden,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3975a7b1e4517" /><Relationship Type="http://schemas.openxmlformats.org/officeDocument/2006/relationships/numbering" Target="/word/numbering.xml" Id="R488c4ded16fe4690" /><Relationship Type="http://schemas.openxmlformats.org/officeDocument/2006/relationships/settings" Target="/word/settings.xml" Id="R7259fd22ef60424a" /><Relationship Type="http://schemas.openxmlformats.org/officeDocument/2006/relationships/image" Target="/word/media/1ac4816d-cc06-4fd2-bd9b-8f965b2a0ffc.png" Id="R40b0263a2657481f" /></Relationships>
</file>