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332f68b0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a80571e9f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Etten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11c124dc3434e" /><Relationship Type="http://schemas.openxmlformats.org/officeDocument/2006/relationships/numbering" Target="/word/numbering.xml" Id="Rae70ae66de774f9e" /><Relationship Type="http://schemas.openxmlformats.org/officeDocument/2006/relationships/settings" Target="/word/settings.xml" Id="Rfa4efaba86d44b7a" /><Relationship Type="http://schemas.openxmlformats.org/officeDocument/2006/relationships/image" Target="/word/media/68f609e1-e0cb-46c0-bac6-54d161e75e6c.png" Id="Rdb8a80571e9f45f3" /></Relationships>
</file>