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fb2c42638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e8e9d03c8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Syckel,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2e8b15c584e2a" /><Relationship Type="http://schemas.openxmlformats.org/officeDocument/2006/relationships/numbering" Target="/word/numbering.xml" Id="Rd86597e0aa854953" /><Relationship Type="http://schemas.openxmlformats.org/officeDocument/2006/relationships/settings" Target="/word/settings.xml" Id="R85b7768873584062" /><Relationship Type="http://schemas.openxmlformats.org/officeDocument/2006/relationships/image" Target="/word/media/c2de4912-e5f1-4323-aae4-21ce4638a638.png" Id="R605e8e9d03c84bec" /></Relationships>
</file>