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9588a3f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cf9850d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Vancise,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64f6b62c04306" /><Relationship Type="http://schemas.openxmlformats.org/officeDocument/2006/relationships/numbering" Target="/word/numbering.xml" Id="R493bdc5de7e84a92" /><Relationship Type="http://schemas.openxmlformats.org/officeDocument/2006/relationships/settings" Target="/word/settings.xml" Id="R2dc1dbc4ce5240d0" /><Relationship Type="http://schemas.openxmlformats.org/officeDocument/2006/relationships/image" Target="/word/media/3513b358-b6c0-4956-8e1f-e2af5723a66c.png" Id="Rd43dcf9850de4f90" /></Relationships>
</file>