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735f4bb030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c6159fa8e6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Varco,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cfdb1b575b4fcd" /><Relationship Type="http://schemas.openxmlformats.org/officeDocument/2006/relationships/numbering" Target="/word/numbering.xml" Id="R6339014755064245" /><Relationship Type="http://schemas.openxmlformats.org/officeDocument/2006/relationships/settings" Target="/word/settings.xml" Id="Rb237dcfee82c4186" /><Relationship Type="http://schemas.openxmlformats.org/officeDocument/2006/relationships/image" Target="/word/media/dc851180-f86e-437b-ba16-3c9f4b3068f7.png" Id="R89c6159fa8e64c7d" /></Relationships>
</file>