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c979cea2a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d21c4c7bc40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Varennes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a370a4bdd54c5c" /><Relationship Type="http://schemas.openxmlformats.org/officeDocument/2006/relationships/numbering" Target="/word/numbering.xml" Id="R000732d8620140ce" /><Relationship Type="http://schemas.openxmlformats.org/officeDocument/2006/relationships/settings" Target="/word/settings.xml" Id="Rd381b36135c54fc0" /><Relationship Type="http://schemas.openxmlformats.org/officeDocument/2006/relationships/image" Target="/word/media/56d6271f-072c-47ea-b4ef-3bd864049f64.png" Id="Rac2d21c4c7bc40ea" /></Relationships>
</file>