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5171f454c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59f6deada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Varneytown,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c53cb27414949" /><Relationship Type="http://schemas.openxmlformats.org/officeDocument/2006/relationships/numbering" Target="/word/numbering.xml" Id="Rddbf5a5ba9e5439e" /><Relationship Type="http://schemas.openxmlformats.org/officeDocument/2006/relationships/settings" Target="/word/settings.xml" Id="R5f6056fb5aba4711" /><Relationship Type="http://schemas.openxmlformats.org/officeDocument/2006/relationships/image" Target="/word/media/7cbc6728-36f2-40aa-81b9-43e26ce704ae.png" Id="R47b59f6deada4bf3" /></Relationships>
</file>