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acabecb9b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1cb4ca3bc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Vaughn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840eb8dec468a" /><Relationship Type="http://schemas.openxmlformats.org/officeDocument/2006/relationships/numbering" Target="/word/numbering.xml" Id="R9cf745a5c3d34fe1" /><Relationship Type="http://schemas.openxmlformats.org/officeDocument/2006/relationships/settings" Target="/word/settings.xml" Id="R0b5e68e9565542ff" /><Relationship Type="http://schemas.openxmlformats.org/officeDocument/2006/relationships/image" Target="/word/media/a44c440e-fb48-421c-9324-6f6e991661f3.png" Id="R64a1cb4ca3bc4d4a" /></Relationships>
</file>