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1665d3ea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f2873ef5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a32aa46ce4ab4" /><Relationship Type="http://schemas.openxmlformats.org/officeDocument/2006/relationships/numbering" Target="/word/numbering.xml" Id="R3d1d4f8e6c7b44e5" /><Relationship Type="http://schemas.openxmlformats.org/officeDocument/2006/relationships/settings" Target="/word/settings.xml" Id="Rd4df8bcf9193406e" /><Relationship Type="http://schemas.openxmlformats.org/officeDocument/2006/relationships/image" Target="/word/media/c258e6ac-e79b-49a2-bf44-4fdbb5c7f2c2.png" Id="R5e7ff2873ef54033" /></Relationships>
</file>