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1a520b28f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4123d4f54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Vendor,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8ef9eddef4e4e" /><Relationship Type="http://schemas.openxmlformats.org/officeDocument/2006/relationships/numbering" Target="/word/numbering.xml" Id="R4cf8be92a7a54895" /><Relationship Type="http://schemas.openxmlformats.org/officeDocument/2006/relationships/settings" Target="/word/settings.xml" Id="R44c2f58450e141bd" /><Relationship Type="http://schemas.openxmlformats.org/officeDocument/2006/relationships/image" Target="/word/media/629f8d30-72d6-47b1-871f-f9a3a9f1dd04.png" Id="R0ec4123d4f544253" /></Relationships>
</file>