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ca6fd1fc9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2bf614fef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Verdella,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fa3ec15cc4ad4" /><Relationship Type="http://schemas.openxmlformats.org/officeDocument/2006/relationships/numbering" Target="/word/numbering.xml" Id="R319951f5fbcc4de7" /><Relationship Type="http://schemas.openxmlformats.org/officeDocument/2006/relationships/settings" Target="/word/settings.xml" Id="R10533c218a6a46e8" /><Relationship Type="http://schemas.openxmlformats.org/officeDocument/2006/relationships/image" Target="/word/media/bb94f869-a396-4e30-ab91-ccc8a713d878.png" Id="R3cc2bf614fef40c6" /></Relationships>
</file>