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2896bd7e1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603898c4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Verlot,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26ef198784586" /><Relationship Type="http://schemas.openxmlformats.org/officeDocument/2006/relationships/numbering" Target="/word/numbering.xml" Id="R26d182a7a71c41ff" /><Relationship Type="http://schemas.openxmlformats.org/officeDocument/2006/relationships/settings" Target="/word/settings.xml" Id="R893070c98a624d35" /><Relationship Type="http://schemas.openxmlformats.org/officeDocument/2006/relationships/image" Target="/word/media/17c98a47-d649-4c90-ad92-e8a17ccb7d9a.png" Id="R94e5603898c44753" /></Relationships>
</file>