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cd4cd1edd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4e086e9be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2be8680474d3c" /><Relationship Type="http://schemas.openxmlformats.org/officeDocument/2006/relationships/numbering" Target="/word/numbering.xml" Id="Rcdd0f1cdde2d46cb" /><Relationship Type="http://schemas.openxmlformats.org/officeDocument/2006/relationships/settings" Target="/word/settings.xml" Id="R65752fcd1054428e" /><Relationship Type="http://schemas.openxmlformats.org/officeDocument/2006/relationships/image" Target="/word/media/cb5b1a46-2091-4319-a738-7f4e896a877b.png" Id="R0014e086e9be4a9f" /></Relationships>
</file>