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302302e2a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67ccbbebd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Square,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44722cc3d45f2" /><Relationship Type="http://schemas.openxmlformats.org/officeDocument/2006/relationships/numbering" Target="/word/numbering.xml" Id="Ra8982113f83449fa" /><Relationship Type="http://schemas.openxmlformats.org/officeDocument/2006/relationships/settings" Target="/word/settings.xml" Id="R1b7712b8dcef43b0" /><Relationship Type="http://schemas.openxmlformats.org/officeDocument/2006/relationships/image" Target="/word/media/e59d0ccb-b6ee-418a-8257-c8b79b9f30e3.png" Id="Rbf667ccbbebd4f49" /></Relationships>
</file>