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95d5ff53a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fced97fb7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Verona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c4cddf9eb44b7" /><Relationship Type="http://schemas.openxmlformats.org/officeDocument/2006/relationships/numbering" Target="/word/numbering.xml" Id="R999270854cc84c4f" /><Relationship Type="http://schemas.openxmlformats.org/officeDocument/2006/relationships/settings" Target="/word/settings.xml" Id="R7b651b3655e04144" /><Relationship Type="http://schemas.openxmlformats.org/officeDocument/2006/relationships/image" Target="/word/media/db236cce-5919-4006-a530-ec26fa7a5099.png" Id="R9dbfced97fb74614" /></Relationships>
</file>