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1bb2c2a88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b203f17d9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Lake,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1d41d8fe24d61" /><Relationship Type="http://schemas.openxmlformats.org/officeDocument/2006/relationships/numbering" Target="/word/numbering.xml" Id="R82653ee7e1644936" /><Relationship Type="http://schemas.openxmlformats.org/officeDocument/2006/relationships/settings" Target="/word/settings.xml" Id="R5bb8ed84f9e042e3" /><Relationship Type="http://schemas.openxmlformats.org/officeDocument/2006/relationships/image" Target="/word/media/a21d4a86-a0e5-484c-b946-6e124f7be303.png" Id="R7feb203f17d94fe1" /></Relationships>
</file>