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a1d3333934c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1284d1cd340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Viall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36fbc98454c8c" /><Relationship Type="http://schemas.openxmlformats.org/officeDocument/2006/relationships/numbering" Target="/word/numbering.xml" Id="R4f937a6ca18b43a4" /><Relationship Type="http://schemas.openxmlformats.org/officeDocument/2006/relationships/settings" Target="/word/settings.xml" Id="R534951335bcd4583" /><Relationship Type="http://schemas.openxmlformats.org/officeDocument/2006/relationships/image" Target="/word/media/06279823-2c91-4470-874a-f1063fb55baf.png" Id="Rdd41284d1cd34061" /></Relationships>
</file>