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75a7a5e7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e09371cf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Garden,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c3b0da18f4fe5" /><Relationship Type="http://schemas.openxmlformats.org/officeDocument/2006/relationships/numbering" Target="/word/numbering.xml" Id="Ra5c3a4c23c7c4ea4" /><Relationship Type="http://schemas.openxmlformats.org/officeDocument/2006/relationships/settings" Target="/word/settings.xml" Id="Rda84b0ea3e724d89" /><Relationship Type="http://schemas.openxmlformats.org/officeDocument/2006/relationships/image" Target="/word/media/c86f1a18-0a41-4894-845e-a2febe31aa9a.png" Id="R26be09371cf74f3a" /></Relationships>
</file>