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ab06e92d7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0c484c322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0be622f334cf5" /><Relationship Type="http://schemas.openxmlformats.org/officeDocument/2006/relationships/numbering" Target="/word/numbering.xml" Id="R7a6f2a42bfac4e28" /><Relationship Type="http://schemas.openxmlformats.org/officeDocument/2006/relationships/settings" Target="/word/settings.xml" Id="R7d08cdc75fa3413c" /><Relationship Type="http://schemas.openxmlformats.org/officeDocument/2006/relationships/image" Target="/word/media/7e33cfe1-b57b-4c39-8203-35361bd297fa.png" Id="Rd180c484c322441c" /></Relationships>
</file>