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2a14fdc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0f3a7e9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4a9dde2ca4a1c" /><Relationship Type="http://schemas.openxmlformats.org/officeDocument/2006/relationships/numbering" Target="/word/numbering.xml" Id="R44c3dfdb66ab47bc" /><Relationship Type="http://schemas.openxmlformats.org/officeDocument/2006/relationships/settings" Target="/word/settings.xml" Id="R86d758feca2342db" /><Relationship Type="http://schemas.openxmlformats.org/officeDocument/2006/relationships/image" Target="/word/media/7fa82432-0874-40df-8855-b92c0710df05.png" Id="R02ae0f3a7e9b4ff9" /></Relationships>
</file>