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154b1dcad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bdf8d72e5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91eacb91b46d0" /><Relationship Type="http://schemas.openxmlformats.org/officeDocument/2006/relationships/numbering" Target="/word/numbering.xml" Id="R948d9cf967fc4075" /><Relationship Type="http://schemas.openxmlformats.org/officeDocument/2006/relationships/settings" Target="/word/settings.xml" Id="R3caed1a79fe84596" /><Relationship Type="http://schemas.openxmlformats.org/officeDocument/2006/relationships/image" Target="/word/media/fac3f4ce-417c-4eac-beaf-7ff3b0a50277.png" Id="Ra02bdf8d72e542e0" /></Relationships>
</file>