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a0e3a05e1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2b720087d4e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View Park-Windsor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eb69bc58a4d30" /><Relationship Type="http://schemas.openxmlformats.org/officeDocument/2006/relationships/numbering" Target="/word/numbering.xml" Id="R16c65f856dd14107" /><Relationship Type="http://schemas.openxmlformats.org/officeDocument/2006/relationships/settings" Target="/word/settings.xml" Id="R5fbaed07d4644d59" /><Relationship Type="http://schemas.openxmlformats.org/officeDocument/2006/relationships/image" Target="/word/media/ca2c1146-679e-4da6-b688-27a1650eb2e0.png" Id="Rb632b720087d4e1f" /></Relationships>
</file>