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ccbcb2e64c46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7a0c15d95542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 Del Sol,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91ce21aefd414f" /><Relationship Type="http://schemas.openxmlformats.org/officeDocument/2006/relationships/numbering" Target="/word/numbering.xml" Id="R8f213ae506594381" /><Relationship Type="http://schemas.openxmlformats.org/officeDocument/2006/relationships/settings" Target="/word/settings.xml" Id="R936175431ec4475f" /><Relationship Type="http://schemas.openxmlformats.org/officeDocument/2006/relationships/image" Target="/word/media/d774be18-6885-4067-acc2-bfebac089f32.png" Id="Ra47a0c15d95542a7" /></Relationships>
</file>