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07b68476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a25005c7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Painters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60331f964bf0" /><Relationship Type="http://schemas.openxmlformats.org/officeDocument/2006/relationships/numbering" Target="/word/numbering.xml" Id="Rac5c23d426494125" /><Relationship Type="http://schemas.openxmlformats.org/officeDocument/2006/relationships/settings" Target="/word/settings.xml" Id="R4fd5375ccc434ca2" /><Relationship Type="http://schemas.openxmlformats.org/officeDocument/2006/relationships/image" Target="/word/media/43bad8bc-6ae3-480b-92ec-f4fe863412d7.png" Id="R55ca25005c7549bd" /></Relationships>
</file>