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2abbd4a9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61189db92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Park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d355a39a4854" /><Relationship Type="http://schemas.openxmlformats.org/officeDocument/2006/relationships/numbering" Target="/word/numbering.xml" Id="R008757cc94b04dcb" /><Relationship Type="http://schemas.openxmlformats.org/officeDocument/2006/relationships/settings" Target="/word/settings.xml" Id="R7a343f0c8cc042b6" /><Relationship Type="http://schemas.openxmlformats.org/officeDocument/2006/relationships/image" Target="/word/media/a5f76bd2-0a5f-4b0a-b624-cbdf92cfd4f9.png" Id="R02061189db9245dd" /></Relationships>
</file>