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4be76eae2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8fec85f1f941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Vilula,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5a5ad121347df" /><Relationship Type="http://schemas.openxmlformats.org/officeDocument/2006/relationships/numbering" Target="/word/numbering.xml" Id="R4a224faea8be4a87" /><Relationship Type="http://schemas.openxmlformats.org/officeDocument/2006/relationships/settings" Target="/word/settings.xml" Id="R1fbd2f43b3b442f7" /><Relationship Type="http://schemas.openxmlformats.org/officeDocument/2006/relationships/image" Target="/word/media/5eeb3a7d-1d45-4bb6-86a9-c34919286678.png" Id="R5d8fec85f1f941bb" /></Relationships>
</file>