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593520d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b14827c8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aa22843f4343" /><Relationship Type="http://schemas.openxmlformats.org/officeDocument/2006/relationships/numbering" Target="/word/numbering.xml" Id="Rfc041e19d80e4b4e" /><Relationship Type="http://schemas.openxmlformats.org/officeDocument/2006/relationships/settings" Target="/word/settings.xml" Id="R9f2ded8e670e4da3" /><Relationship Type="http://schemas.openxmlformats.org/officeDocument/2006/relationships/image" Target="/word/media/d52abd88-f8d4-4fdf-a79c-6328b0db9ff8.png" Id="R3b4b14827c8249b4" /></Relationships>
</file>