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49f83a81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0011b70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b0b82cf6b4c3b" /><Relationship Type="http://schemas.openxmlformats.org/officeDocument/2006/relationships/numbering" Target="/word/numbering.xml" Id="Rabb34d548e124b8c" /><Relationship Type="http://schemas.openxmlformats.org/officeDocument/2006/relationships/settings" Target="/word/settings.xml" Id="R1b3f0123c28e4c4c" /><Relationship Type="http://schemas.openxmlformats.org/officeDocument/2006/relationships/image" Target="/word/media/0e2b88cf-83d8-44c6-9134-03b5d69d7666.png" Id="Rb79c0011b70044fe" /></Relationships>
</file>