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4f5f796f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806d925eb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Viney Grove,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0d65b98634e83" /><Relationship Type="http://schemas.openxmlformats.org/officeDocument/2006/relationships/numbering" Target="/word/numbering.xml" Id="Rb869aba68f764469" /><Relationship Type="http://schemas.openxmlformats.org/officeDocument/2006/relationships/settings" Target="/word/settings.xml" Id="R6a9aab805c514d18" /><Relationship Type="http://schemas.openxmlformats.org/officeDocument/2006/relationships/image" Target="/word/media/09a602eb-7393-4bcf-b209-f110ce611ca5.png" Id="R3a8806d925eb4be1" /></Relationships>
</file>