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1a8a3d9a9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bfdd8534d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Vineyard Creek,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d8dae190b40bc" /><Relationship Type="http://schemas.openxmlformats.org/officeDocument/2006/relationships/numbering" Target="/word/numbering.xml" Id="Rb715d3791f4344d8" /><Relationship Type="http://schemas.openxmlformats.org/officeDocument/2006/relationships/settings" Target="/word/settings.xml" Id="R27d50ff1e6d843c3" /><Relationship Type="http://schemas.openxmlformats.org/officeDocument/2006/relationships/image" Target="/word/media/bbbf2195-f938-45d1-8c4e-ab45340620a2.png" Id="R66dbfdd8534d4554" /></Relationships>
</file>