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cb4a86fb364d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22a5ba538a4b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Vining,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f3a9e4d314ff3" /><Relationship Type="http://schemas.openxmlformats.org/officeDocument/2006/relationships/numbering" Target="/word/numbering.xml" Id="R1cb2228c5d334662" /><Relationship Type="http://schemas.openxmlformats.org/officeDocument/2006/relationships/settings" Target="/word/settings.xml" Id="Ra356147ef0c94769" /><Relationship Type="http://schemas.openxmlformats.org/officeDocument/2006/relationships/image" Target="/word/media/ce951d59-9caa-4ced-a097-ef31d4864a6c.png" Id="Raf22a5ba538a4bc3" /></Relationships>
</file>